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62" w:rsidRDefault="00804C62" w:rsidP="00804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04C62" w:rsidRDefault="00804C62" w:rsidP="00804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4C62">
        <w:rPr>
          <w:rFonts w:ascii="Times New Roman" w:hAnsi="Times New Roman" w:cs="Times New Roman"/>
          <w:b/>
          <w:color w:val="000000"/>
          <w:sz w:val="27"/>
          <w:szCs w:val="27"/>
        </w:rPr>
        <w:t>Всеросси</w:t>
      </w:r>
      <w:r>
        <w:rPr>
          <w:rFonts w:ascii="Times New Roman" w:hAnsi="Times New Roman" w:cs="Times New Roman"/>
          <w:b/>
          <w:color w:val="000000"/>
          <w:sz w:val="27"/>
          <w:szCs w:val="27"/>
        </w:rPr>
        <w:t>йская олимпиада</w:t>
      </w:r>
      <w:r w:rsidRPr="00804C6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по финансовой грамотности, финансовому рынку и защите прав потребителей финансовых услуг</w:t>
      </w:r>
      <w:r w:rsidRPr="00804C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804C62" w:rsidRDefault="00804C62" w:rsidP="00804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04C62" w:rsidRDefault="00804C62" w:rsidP="00804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804C62" w:rsidRPr="00804C62" w:rsidRDefault="00804C62" w:rsidP="00804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4C62">
        <w:rPr>
          <w:rFonts w:ascii="Times New Roman" w:hAnsi="Times New Roman" w:cs="Times New Roman"/>
          <w:color w:val="000000"/>
          <w:sz w:val="27"/>
          <w:szCs w:val="27"/>
        </w:rPr>
        <w:t>В 2017-2018 учебном году ОООП «</w:t>
      </w:r>
      <w:proofErr w:type="spellStart"/>
      <w:r w:rsidRPr="00804C62">
        <w:rPr>
          <w:rFonts w:ascii="Times New Roman" w:hAnsi="Times New Roman" w:cs="Times New Roman"/>
          <w:color w:val="000000"/>
          <w:sz w:val="27"/>
          <w:szCs w:val="27"/>
        </w:rPr>
        <w:t>ФинПотребСоюз</w:t>
      </w:r>
      <w:proofErr w:type="spellEnd"/>
      <w:r w:rsidRPr="00804C62">
        <w:rPr>
          <w:rFonts w:ascii="Times New Roman" w:hAnsi="Times New Roman" w:cs="Times New Roman"/>
          <w:color w:val="000000"/>
          <w:sz w:val="27"/>
          <w:szCs w:val="27"/>
        </w:rPr>
        <w:t xml:space="preserve">», Национальный институт финансовых рынков и управления, Институт фондового рынка и управления, Федеральная служба по надзору в сфере защиты прав потребителей и благополучия человека и Центральный Банк РФ проводят </w:t>
      </w:r>
      <w:r w:rsidRPr="00804C62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Всероссийскую олимпиаду по финансовой грамотности, финансовому рынку и защите прав потребителей финансовых услуг </w:t>
      </w:r>
      <w:r w:rsidRPr="00804C62">
        <w:rPr>
          <w:rFonts w:ascii="Times New Roman" w:hAnsi="Times New Roman" w:cs="Times New Roman"/>
          <w:color w:val="000000"/>
          <w:sz w:val="27"/>
          <w:szCs w:val="27"/>
        </w:rPr>
        <w:t>(далее - Олимпиада).</w:t>
      </w:r>
    </w:p>
    <w:p w:rsidR="00804C62" w:rsidRPr="00804C62" w:rsidRDefault="00804C62" w:rsidP="00804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4C62">
        <w:rPr>
          <w:rFonts w:ascii="Times New Roman" w:hAnsi="Times New Roman" w:cs="Times New Roman"/>
          <w:color w:val="000000"/>
          <w:sz w:val="27"/>
          <w:szCs w:val="27"/>
        </w:rPr>
        <w:t>Регламент проведения Олимпиады в 2017-2018 учебном году будет включать:</w:t>
      </w:r>
    </w:p>
    <w:p w:rsidR="00804C62" w:rsidRPr="00804C62" w:rsidRDefault="00804C62" w:rsidP="00804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4C62">
        <w:rPr>
          <w:rFonts w:ascii="Times New Roman" w:hAnsi="Times New Roman" w:cs="Times New Roman"/>
          <w:color w:val="000000"/>
          <w:sz w:val="27"/>
          <w:szCs w:val="27"/>
        </w:rPr>
        <w:t>- регистрацию участников с сентября по ноябрь 2017 года;</w:t>
      </w:r>
    </w:p>
    <w:p w:rsidR="00804C62" w:rsidRPr="00804C62" w:rsidRDefault="00804C62" w:rsidP="00804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4C62">
        <w:rPr>
          <w:rFonts w:ascii="Times New Roman" w:hAnsi="Times New Roman" w:cs="Times New Roman"/>
          <w:color w:val="000000"/>
          <w:sz w:val="27"/>
          <w:szCs w:val="27"/>
        </w:rPr>
        <w:t>- первый тур в форме заочного конкурса с сентября по декабрь 2017 года;</w:t>
      </w:r>
    </w:p>
    <w:p w:rsidR="00804C62" w:rsidRPr="00804C62" w:rsidRDefault="00804C62" w:rsidP="00804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4C62">
        <w:rPr>
          <w:rFonts w:ascii="Times New Roman" w:hAnsi="Times New Roman" w:cs="Times New Roman"/>
          <w:color w:val="000000"/>
          <w:sz w:val="27"/>
          <w:szCs w:val="27"/>
        </w:rPr>
        <w:t>- второй тур в форме творческого эссе с декабря 2017 по январь 2018 года;</w:t>
      </w:r>
    </w:p>
    <w:p w:rsidR="00804C62" w:rsidRPr="00804C62" w:rsidRDefault="00804C62" w:rsidP="00804C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4C62">
        <w:rPr>
          <w:rFonts w:ascii="Times New Roman" w:hAnsi="Times New Roman" w:cs="Times New Roman"/>
          <w:color w:val="000000"/>
          <w:sz w:val="27"/>
          <w:szCs w:val="27"/>
        </w:rPr>
        <w:t>- третий тур (финал) в марте 2018 года.</w:t>
      </w:r>
    </w:p>
    <w:p w:rsidR="00804C62" w:rsidRPr="00804C62" w:rsidRDefault="00804C62" w:rsidP="00804C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804C62">
        <w:rPr>
          <w:rFonts w:ascii="Times New Roman" w:hAnsi="Times New Roman" w:cs="Times New Roman"/>
          <w:color w:val="000000"/>
          <w:sz w:val="27"/>
          <w:szCs w:val="27"/>
        </w:rPr>
        <w:t>Победители и призёры заключительного этапа Олимпиады в соответствии с п. 12 ст. 71 Федерального закона РФ «Об образовании» и «Порядком проведения олимпиад школьников» (приказ МО РФ от 04.04.2014 г.) имеют льготы при поступлении</w:t>
      </w:r>
      <w:r w:rsidR="00E44C89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r w:rsidRPr="00804C62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000000" w:rsidRDefault="00E44C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C62"/>
    <w:rsid w:val="00804C62"/>
    <w:rsid w:val="00E44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proskurina</dc:creator>
  <cp:keywords/>
  <dc:description/>
  <cp:lastModifiedBy>proskurina</cp:lastModifiedBy>
  <cp:revision>8</cp:revision>
  <dcterms:created xsi:type="dcterms:W3CDTF">2017-07-13T12:20:00Z</dcterms:created>
  <dcterms:modified xsi:type="dcterms:W3CDTF">2017-07-13T12:22:00Z</dcterms:modified>
</cp:coreProperties>
</file>